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lang w:val="de-AT"/>
        </w:rPr>
      </w:pPr>
      <w:r>
        <w:rPr>
          <w:rFonts w:ascii="Calibri,Bold" w:hAnsi="Calibri,Bold" w:cs="Calibri,Bold"/>
          <w:b/>
          <w:sz w:val="32"/>
          <w:szCs w:val="28"/>
          <w:lang w:val="de-AT" w:eastAsia="de-AT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66800" cy="981456"/>
                <wp:effectExtent l="0" t="0" r="0" b="9525"/>
                <wp:wrapThrough wrapText="bothSides">
                  <wp:wrapPolygon edited="1">
                    <wp:start x="0" y="0"/>
                    <wp:lineTo x="0" y="21390"/>
                    <wp:lineTo x="21214" y="21390"/>
                    <wp:lineTo x="21214" y="0"/>
                    <wp:lineTo x="0" y="0"/>
                  </wp:wrapPolygon>
                </wp:wrapThrough>
                <wp:docPr id="1" name="Grafik 1" descr="ESF_Logo_506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1" descr="ESF_Logo_506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66800" cy="98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left;mso-position-vertical-relative:text;margin-top:0.0pt;mso-position-vertical:absolute;width:84.0pt;height:77.3pt;" wrapcoords="0 0 0 99028 98213 99028 98213 0 0 0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val="de-AT" w:eastAsia="de-AT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737360" cy="560705"/>
                <wp:effectExtent l="0" t="0" r="0" b="0"/>
                <wp:wrapThrough wrapText="bothSides">
                  <wp:wrapPolygon edited="1">
                    <wp:start x="0" y="0"/>
                    <wp:lineTo x="0" y="20548"/>
                    <wp:lineTo x="21316" y="20548"/>
                    <wp:lineTo x="21316" y="0"/>
                    <wp:lineTo x="0" y="0"/>
                  </wp:wrapPolygon>
                </wp:wrapThrough>
                <wp:docPr id="2" name="Grafik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3736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0.9pt;mso-position-vertical:absolute;width:136.8pt;height:44.1pt;" wrapcoords="0 0 0 95130 98685 95130 98685 0 0 0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val="de-AT" w:eastAsia="de-AT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-42545</wp:posOffset>
                </wp:positionV>
                <wp:extent cx="1152525" cy="1059180"/>
                <wp:effectExtent l="0" t="0" r="0" b="0"/>
                <wp:wrapNone/>
                <wp:docPr id="3" name="Text Box 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7216;o:allowoverlap:true;o:allowincell:true;mso-position-horizontal-relative:text;margin-left:1.9pt;mso-position-horizontal:absolute;mso-position-vertical-relative:text;margin-top:-3.3pt;mso-position-vertical:absolute;width:90.8pt;height:83.4pt;v-text-anchor:top;" coordsize="100000,100000" path="" fillcolor="#FFFFFF" stroked="f">
                <v:path textboxrect="0,0,0,0"/>
                <v:textbox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both"/>
        <w:tabs>
          <w:tab w:val="left" w:pos="2376" w:leader="none"/>
        </w:tabs>
      </w:pPr>
      <w:r>
        <w:tab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Datenschutzvereinbarung</w:t>
      </w:r>
      <w:r>
        <w:rPr>
          <w:sz w:val="40"/>
          <w:szCs w:val="40"/>
        </w:rPr>
        <w:br/>
      </w:r>
      <w:r>
        <w:rPr>
          <w:sz w:val="36"/>
          <w:szCs w:val="36"/>
        </w:rPr>
        <w:t xml:space="preserve">(</w:t>
      </w:r>
      <w:r>
        <w:rPr>
          <w:sz w:val="36"/>
          <w:szCs w:val="36"/>
        </w:rPr>
        <w:t xml:space="preserve">Für ESF-Projekte</w:t>
      </w:r>
      <w:r>
        <w:rPr>
          <w:sz w:val="36"/>
          <w:szCs w:val="36"/>
        </w:rPr>
        <w:t xml:space="preserve">)</w:t>
      </w:r>
      <w:r/>
    </w:p>
    <w:p>
      <w:pPr>
        <w:jc w:val="both"/>
      </w:pPr>
      <w:r/>
      <w:r/>
    </w:p>
    <w:p>
      <w:pPr>
        <w:jc w:val="both"/>
      </w:pPr>
      <w:r>
        <w:t xml:space="preserve">betreffend die Überlassung von Daten zum Zweck der Verarbeitung als D</w:t>
      </w:r>
      <w:r>
        <w:t xml:space="preserve">ienstleistung gemäß </w:t>
      </w:r>
      <w:r>
        <w:t xml:space="preserve">Art. 28 der Datenschutz-Grundverordnung (DSGVO), 2016/679/EU, zwischen</w:t>
      </w:r>
      <w:r>
        <w:t xml:space="preserve">: </w:t>
      </w:r>
      <w:r/>
    </w:p>
    <w:p>
      <w:pPr>
        <w:jc w:val="both"/>
      </w:pPr>
      <w:r/>
      <w:r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4"/>
        <w:gridCol w:w="4536"/>
      </w:tblGrid>
      <w:tr>
        <w:trPr>
          <w:cantSplit/>
        </w:trPr>
        <w:tc>
          <w:tcPr>
            <w:tcBorders>
              <w:left w:val="single" w:sz="12" w:space="0" w:color="auto"/>
              <w:top w:val="single" w:sz="12" w:space="0" w:color="auto"/>
              <w:right w:val="single" w:sz="12" w:space="0" w:color="auto"/>
              <w:bottom w:val="single" w:sz="12" w:space="0" w:color="auto"/>
            </w:tcBorders>
            <w:tcW w:w="4536" w:type="dxa"/>
            <w:textDirection w:val="lrTb"/>
            <w:noWrap w:val="false"/>
          </w:tcPr>
          <w:p>
            <w:pPr>
              <w:jc w:val="center"/>
            </w:pPr>
            <w:r>
              <w:t xml:space="preserve">(im folgenden </w:t>
            </w:r>
            <w:r>
              <w:t xml:space="preserve">Verantwortliche/r</w:t>
            </w:r>
            <w:r>
              <w:t xml:space="preserve">)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12" w:space="0" w:color="auto"/>
              <w:top w:val="single" w:sz="12" w:space="0" w:color="auto"/>
              <w:right w:val="single" w:sz="12" w:space="0" w:color="auto"/>
              <w:bottom w:val="single" w:sz="12" w:space="0" w:color="auto"/>
            </w:tcBorders>
            <w:tcW w:w="4536" w:type="dxa"/>
            <w:textDirection w:val="lrTb"/>
            <w:noWrap w:val="false"/>
          </w:tcPr>
          <w:p>
            <w:pPr>
              <w:jc w:val="center"/>
            </w:pPr>
            <w:r>
              <w:t xml:space="preserve">(im folgenden </w:t>
            </w:r>
            <w:r>
              <w:t xml:space="preserve">Auftragsverarbeiter/in</w:t>
            </w:r>
            <w:r>
              <w:t xml:space="preserve">)</w:t>
            </w:r>
            <w:r/>
          </w:p>
        </w:tc>
      </w:tr>
      <w:tr>
        <w:trPr>
          <w:cantSplit/>
        </w:trPr>
        <w:tc>
          <w:tcPr>
            <w:tcBorders>
              <w:left w:val="single" w:sz="12" w:space="0" w:color="auto"/>
              <w:top w:val="single" w:sz="12" w:space="0" w:color="auto"/>
              <w:right w:val="single" w:sz="12" w:space="0" w:color="auto"/>
              <w:bottom w:val="single" w:sz="12" w:space="0" w:color="auto"/>
            </w:tcBorders>
            <w:tcW w:w="4536" w:type="dxa"/>
            <w:textDirection w:val="lrTb"/>
            <w:noWrap w:val="false"/>
          </w:tcPr>
          <w:p>
            <w:pPr>
              <w:jc w:val="center"/>
            </w:pPr>
            <w:r>
              <w:t xml:space="preserve">ZWIST Wien</w:t>
            </w:r>
            <w:r/>
          </w:p>
          <w:p>
            <w:pPr>
              <w:jc w:val="center"/>
            </w:pPr>
            <w:r>
              <w:t xml:space="preserve">waff – Wiener ArbeitnehmerInnen Förderungsfonds</w:t>
            </w:r>
            <w:r/>
          </w:p>
          <w:p>
            <w:pPr>
              <w:jc w:val="center"/>
            </w:pPr>
            <w:r>
              <w:t xml:space="preserve">1020 Wien, Nordbahnstrasse 36</w:t>
            </w:r>
            <w:r/>
          </w:p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  <w:top w:val="single" w:sz="12" w:space="0" w:color="auto"/>
              <w:right w:val="single" w:sz="12" w:space="0" w:color="auto"/>
              <w:bottom w:val="single" w:sz="12" w:space="0" w:color="auto"/>
            </w:tcBorders>
            <w:tcW w:w="453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both"/>
      </w:pPr>
      <w:r/>
      <w:r/>
    </w:p>
    <w:p>
      <w:pPr>
        <w:jc w:val="both"/>
        <w:pBdr>
          <w:left w:val="single" w:sz="12" w:space="1" w:color="auto"/>
          <w:top w:val="single" w:sz="12" w:space="1" w:color="auto"/>
          <w:right w:val="single" w:sz="12" w:space="1" w:color="auto"/>
          <w:bottom w:val="single" w:sz="12" w:space="1" w:color="auto"/>
        </w:pBdr>
      </w:pPr>
      <w:r>
        <w:t xml:space="preserve">Durchzuführende</w:t>
      </w:r>
      <w:r>
        <w:t xml:space="preserve">s Projekt:</w:t>
      </w:r>
      <w:r/>
    </w:p>
    <w:p>
      <w:pPr>
        <w:jc w:val="both"/>
        <w:pBdr>
          <w:left w:val="single" w:sz="12" w:space="1" w:color="auto"/>
          <w:top w:val="single" w:sz="12" w:space="1" w:color="auto"/>
          <w:right w:val="single" w:sz="12" w:space="1" w:color="auto"/>
          <w:bottom w:val="single" w:sz="12" w:space="1" w:color="auto"/>
        </w:pBdr>
      </w:pPr>
      <w:r/>
      <w:r/>
    </w:p>
    <w:p>
      <w:pPr>
        <w:jc w:val="both"/>
        <w:pBdr>
          <w:left w:val="single" w:sz="12" w:space="1" w:color="auto"/>
          <w:top w:val="single" w:sz="12" w:space="1" w:color="auto"/>
          <w:right w:val="single" w:sz="12" w:space="1" w:color="auto"/>
          <w:bottom w:val="single" w:sz="12" w:space="1" w:color="auto"/>
        </w:pBdr>
      </w:pPr>
      <w:r/>
      <w:r/>
    </w:p>
    <w:p>
      <w:pPr>
        <w:jc w:val="both"/>
      </w:pPr>
      <w:r/>
      <w:r/>
    </w:p>
    <w:p>
      <w:pPr>
        <w:ind w:left="568" w:hanging="568"/>
        <w:jc w:val="both"/>
      </w:pPr>
      <w:r>
        <w:t xml:space="preserve">1.</w:t>
      </w:r>
      <w:r>
        <w:tab/>
        <w:t xml:space="preserve">Der</w:t>
      </w:r>
      <w:r>
        <w:t xml:space="preserve">/Die</w:t>
      </w:r>
      <w:r>
        <w:t xml:space="preserve"> </w:t>
      </w:r>
      <w:r>
        <w:t xml:space="preserve">Auftragsverarbeiter/in</w:t>
      </w:r>
      <w:r>
        <w:t xml:space="preserve"> verpflichtet sich, Daten und Verarbeitungsergebnisse </w:t>
      </w:r>
      <w:r>
        <w:t xml:space="preserve">ausschließ</w:t>
      </w:r>
      <w:r>
        <w:t xml:space="preserve">lich im Rahmen der Aufträge des</w:t>
      </w:r>
      <w:r>
        <w:t xml:space="preserve">/der</w:t>
      </w:r>
      <w:r>
        <w:t xml:space="preserve"> </w:t>
      </w:r>
      <w:r>
        <w:t xml:space="preserve">Verantwortlichen</w:t>
      </w:r>
      <w:r>
        <w:t xml:space="preserve"> zu verwenden und ausschließlich dem</w:t>
      </w:r>
      <w:r>
        <w:t xml:space="preserve">/der</w:t>
      </w:r>
      <w:r>
        <w:t xml:space="preserve"> </w:t>
      </w:r>
      <w:r>
        <w:t xml:space="preserve">Verantwortlichen</w:t>
      </w:r>
      <w:r>
        <w:t xml:space="preserve"> zurückzugeben oder nur nach dessen schriftlichem Auftrag zu übermitteln. Desgleichen bedarf eine Verwendun</w:t>
      </w:r>
      <w:r>
        <w:t xml:space="preserve">g der überlassenen Daten für ei</w:t>
      </w:r>
      <w:r>
        <w:t xml:space="preserve">gene Zwecke des</w:t>
      </w:r>
      <w:r>
        <w:t xml:space="preserve">/der</w:t>
      </w:r>
      <w:r>
        <w:t xml:space="preserve"> </w:t>
      </w:r>
      <w:r>
        <w:t xml:space="preserve">Auftragsverarbeiter/in/s</w:t>
      </w:r>
      <w:r>
        <w:t xml:space="preserve"> eines derartigen schriftlichen Auftrages. 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2.</w:t>
      </w:r>
      <w:r>
        <w:tab/>
        <w:t xml:space="preserve">Der</w:t>
      </w:r>
      <w:r>
        <w:t xml:space="preserve">/Die</w:t>
      </w:r>
      <w:r>
        <w:t xml:space="preserve"> </w:t>
      </w:r>
      <w:r>
        <w:t xml:space="preserve">Auftragsverarbeiter/in</w:t>
      </w:r>
      <w:r>
        <w:t xml:space="preserve"> erklärt rechtsverbindlich, das</w:t>
      </w:r>
      <w:r>
        <w:t xml:space="preserve">s er</w:t>
      </w:r>
      <w:r>
        <w:t xml:space="preserve">/sie</w:t>
      </w:r>
      <w:r>
        <w:t xml:space="preserve"> alle </w:t>
      </w:r>
      <w:r>
        <w:t xml:space="preserve">Bestimmungen der Art. 28 und 29 DSGVO einhalten wird, insbesondere mit der Datenverarbeitung beauftragten Personen vor Aufnahme der Tätigkeit zur Wahrung des Datengeheimnisses im Sinne des Art. 28 Abs. 3 lit. B DSGVO verpflichtet wird.</w:t>
      </w:r>
      <w:r>
        <w:t xml:space="preserve"> Insbesonder</w:t>
      </w:r>
      <w:r>
        <w:t xml:space="preserve">e bleibt die Verschwiegenheits</w:t>
      </w:r>
      <w:r>
        <w:t xml:space="preserve">verpflichtung der mit dem Daten</w:t>
      </w:r>
      <w:r>
        <w:t xml:space="preserve">verkehr beauftrag</w:t>
      </w:r>
      <w:r>
        <w:t xml:space="preserve">ten Personen auch nach Beendigu</w:t>
      </w:r>
      <w:r>
        <w:t xml:space="preserve">ng ihrer Tätigkeit und Ausschei</w:t>
      </w:r>
      <w:r>
        <w:t xml:space="preserve">den </w:t>
      </w:r>
      <w:r>
        <w:t xml:space="preserve">bei der/</w:t>
      </w:r>
      <w:r>
        <w:t xml:space="preserve">beim </w:t>
      </w:r>
      <w:r>
        <w:t xml:space="preserve">Auftragsverarbeiter/in aufrecht.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3.</w:t>
      </w:r>
      <w:r>
        <w:tab/>
        <w:t xml:space="preserve">Der</w:t>
      </w:r>
      <w:r>
        <w:t xml:space="preserve">/Die</w:t>
      </w:r>
      <w:r>
        <w:t xml:space="preserve"> </w:t>
      </w:r>
      <w:r>
        <w:t xml:space="preserve">Auftragsverarbeiter/in</w:t>
      </w:r>
      <w:r>
        <w:t xml:space="preserve"> erklärt rechtsverbindlich, d</w:t>
      </w:r>
      <w:r>
        <w:t xml:space="preserve">ass er</w:t>
      </w:r>
      <w:r>
        <w:t xml:space="preserve">/sie</w:t>
      </w:r>
      <w:r>
        <w:t xml:space="preserve"> ausreichende Sicherheits</w:t>
      </w:r>
      <w:r>
        <w:t xml:space="preserve">maß</w:t>
      </w:r>
      <w:r>
        <w:t xml:space="preserve">nahmen im Sinne des </w:t>
      </w:r>
      <w:r>
        <w:t xml:space="preserve">Art. 32 DSGVO</w:t>
      </w:r>
      <w:r>
        <w:t xml:space="preserve"> ergriffen hat, um zu verhinde</w:t>
      </w:r>
      <w:r>
        <w:t xml:space="preserve">rn, dass Da</w:t>
      </w:r>
      <w:r>
        <w:t xml:space="preserve">ten ordnungswidrig verwendet oder Dritten unbefugt zugänglich werden. 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4.</w:t>
      </w:r>
      <w:r>
        <w:tab/>
        <w:t xml:space="preserve">Der/Die Auftragsverarbeiter/in</w:t>
      </w:r>
      <w:r>
        <w:t xml:space="preserve"> kann ein an</w:t>
      </w:r>
      <w:bookmarkStart w:id="0" w:name="_GoBack"/>
      <w:r/>
      <w:bookmarkEnd w:id="0"/>
      <w:r>
        <w:t xml:space="preserve">deres Unternehmen </w:t>
      </w:r>
      <w:r>
        <w:t xml:space="preserve">nur dann mit der</w:t>
      </w:r>
      <w:r>
        <w:t xml:space="preserve"> Durchführung von Verarbeitungen </w:t>
      </w:r>
      <w:r>
        <w:t xml:space="preserve">betrauen, wenn der/die Verantwortliche zustimmt</w:t>
      </w:r>
      <w:r>
        <w:t xml:space="preserve">. </w:t>
      </w:r>
      <w:r>
        <w:t xml:space="preserve">Es muss jedoch mit dem</w:t>
      </w:r>
      <w:r>
        <w:t xml:space="preserve"> </w:t>
      </w:r>
      <w:r>
        <w:t xml:space="preserve">Subverarbeiter </w:t>
      </w:r>
      <w:r>
        <w:t xml:space="preserve">ein</w:t>
      </w:r>
      <w:r>
        <w:t xml:space="preserve">en</w:t>
      </w:r>
      <w:r>
        <w:t xml:space="preserve"> Vertrag im Sinne des </w:t>
      </w:r>
      <w:r>
        <w:t xml:space="preserve">Art. 28 DSGVO abschließen</w:t>
      </w:r>
      <w:r>
        <w:t xml:space="preserve">. In diesem Vertrag hat der</w:t>
      </w:r>
      <w:r>
        <w:t xml:space="preserve">/die</w:t>
      </w:r>
      <w:r>
        <w:t xml:space="preserve"> </w:t>
      </w:r>
      <w:r>
        <w:t xml:space="preserve">Auftragsverarbeiter/in</w:t>
      </w:r>
      <w:r>
        <w:t xml:space="preserve"> sic</w:t>
      </w:r>
      <w:r>
        <w:t xml:space="preserve">herzustellen, </w:t>
      </w:r>
      <w:r>
        <w:t xml:space="preserve">dass der Subverar</w:t>
      </w:r>
      <w:r>
        <w:t xml:space="preserve">beiter dieselben Verpflichtungen eingeht, die </w:t>
      </w:r>
      <w:r>
        <w:t xml:space="preserve">dem</w:t>
      </w:r>
      <w:r>
        <w:t xml:space="preserve">/der</w:t>
      </w:r>
      <w:r>
        <w:t xml:space="preserve"> </w:t>
      </w:r>
      <w:r>
        <w:t xml:space="preserve">Auftragsverarbeiter/in </w:t>
      </w:r>
      <w:r>
        <w:t xml:space="preserve">auf Grund die</w:t>
      </w:r>
      <w:r>
        <w:t xml:space="preserve">ser Vereinbarung obliegen.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5.</w:t>
      </w:r>
      <w:r>
        <w:tab/>
        <w:t xml:space="preserve">Der</w:t>
      </w:r>
      <w:r>
        <w:t xml:space="preserve">/Die</w:t>
      </w:r>
      <w:r>
        <w:t xml:space="preserve"> </w:t>
      </w:r>
      <w:r>
        <w:t xml:space="preserve">Auftragsverarbeiter/in </w:t>
      </w:r>
      <w:r>
        <w:t xml:space="preserve">trägt für die technischen und organisatorischen Voraussetzungen Vorsor</w:t>
      </w:r>
      <w:r>
        <w:t xml:space="preserve">ge, d</w:t>
      </w:r>
      <w:r>
        <w:t xml:space="preserve">ass der</w:t>
      </w:r>
      <w:r>
        <w:t xml:space="preserve">/die</w:t>
      </w:r>
      <w:r>
        <w:t xml:space="preserve"> </w:t>
      </w:r>
      <w:r>
        <w:t xml:space="preserve">Verantwortliche</w:t>
      </w:r>
      <w:r>
        <w:t xml:space="preserve"> die Bestimmungen der </w:t>
      </w:r>
      <w:r>
        <w:t xml:space="preserve">Art. 12 bis 15 und Art. 20 DSGVO (Informationsrecht), der Art. 16 und 17 DSGVO (Recht auf Verarbeitung) gegenüber der b</w:t>
      </w:r>
      <w:r>
        <w:t xml:space="preserve">et</w:t>
      </w:r>
      <w:r>
        <w:t xml:space="preserve">roffenen</w:t>
      </w:r>
      <w:r>
        <w:t xml:space="preserve"> Person</w:t>
      </w:r>
      <w:r>
        <w:t xml:space="preserve"> in</w:t>
      </w:r>
      <w:r>
        <w:t xml:space="preserve">nerhalb der gesetzlichen Fristen jederzeit erfüllen k</w:t>
      </w:r>
      <w:r>
        <w:t xml:space="preserve">ann und überlässt dem</w:t>
      </w:r>
      <w:r>
        <w:t xml:space="preserve">/der</w:t>
      </w:r>
      <w:r>
        <w:t xml:space="preserve"> </w:t>
      </w:r>
      <w:r>
        <w:t xml:space="preserve">Verantwortlichen</w:t>
      </w:r>
      <w:r>
        <w:t xml:space="preserve"> alle dafür notwendigen Informationen. </w:t>
      </w:r>
      <w:r>
        <w:t xml:space="preserve">Der/Die Auftragsverarbeiter/in unterstützt unter Berücksichtigung der Art der Verarbeitung und der ihr/ihm zur Verfügung stehenden Informationen den Verantwortlichen bei der Einhaltung der in den Artikeln 32 bis 36 genannten Pflichten.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6.</w:t>
      </w:r>
      <w:r>
        <w:tab/>
        <w:t xml:space="preserve">Der</w:t>
      </w:r>
      <w:r>
        <w:t xml:space="preserve">/Die</w:t>
      </w:r>
      <w:r>
        <w:t xml:space="preserve"> </w:t>
      </w:r>
      <w:r>
        <w:t xml:space="preserve">Auftragsverarbeiter/in </w:t>
      </w:r>
      <w:r>
        <w:t xml:space="preserve">ist nach Beendigung der Dienstleistung ve</w:t>
      </w:r>
      <w:r>
        <w:t xml:space="preserve">rpflichtet, alle Verarbei</w:t>
      </w:r>
      <w:r>
        <w:t xml:space="preserve">tungs</w:t>
      </w:r>
      <w:r>
        <w:t xml:space="preserve">ergebnisse und Unterlagen, die Daten enthalten, </w:t>
      </w:r>
      <w:r>
        <w:t xml:space="preserve">dem</w:t>
      </w:r>
      <w:r>
        <w:t xml:space="preserve">/der</w:t>
      </w:r>
      <w:r>
        <w:t xml:space="preserve"> </w:t>
      </w:r>
      <w:r>
        <w:t xml:space="preserve">Verantwortlichen</w:t>
      </w:r>
      <w:r>
        <w:t xml:space="preserve"> zu überge</w:t>
      </w:r>
      <w:r>
        <w:t xml:space="preserve">ben bzw. in dessen/deren Auftrag für ihn/sie weiter vor unbefugter Einsicht gesichert aufzubewahren oder auftragsgemäß zu vernichten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7.</w:t>
      </w:r>
      <w:r>
        <w:tab/>
        <w:t xml:space="preserve">Der</w:t>
      </w:r>
      <w:r>
        <w:t xml:space="preserve">/Die</w:t>
      </w:r>
      <w:r>
        <w:t xml:space="preserve"> </w:t>
      </w:r>
      <w:r>
        <w:t xml:space="preserve">Verantwortliche</w:t>
      </w:r>
      <w:r>
        <w:t xml:space="preserve"> verpflichtet sich, den</w:t>
      </w:r>
      <w:r>
        <w:t xml:space="preserve">/die</w:t>
      </w:r>
      <w:r>
        <w:t xml:space="preserve"> </w:t>
      </w:r>
      <w:r>
        <w:t xml:space="preserve">Auftragsverarbeiter/in</w:t>
      </w:r>
      <w:r>
        <w:t xml:space="preserve"> unmittelbar von Änderungen des </w:t>
      </w:r>
      <w:r>
        <w:t xml:space="preserve">DSG, der DSGVO</w:t>
      </w:r>
      <w:r>
        <w:t xml:space="preserve"> und er</w:t>
      </w:r>
      <w:r>
        <w:t xml:space="preserve">gänzender Bestimmungen zu unter</w:t>
      </w:r>
      <w:r>
        <w:t xml:space="preserve">richten. Der/ Die Verantwortliche</w:t>
      </w:r>
      <w:r>
        <w:t xml:space="preserve"> räumt dem</w:t>
      </w:r>
      <w:r>
        <w:t xml:space="preserve">/der Auftragsverarbeiter/in </w:t>
      </w:r>
      <w:r>
        <w:t xml:space="preserve">eine angemessene Frist ein, sich auf geänderte Datenschutzbestimmungen einzustellen. 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>
        <w:t xml:space="preserve">8.</w:t>
      </w:r>
      <w:r>
        <w:tab/>
        <w:t xml:space="preserve">Dem</w:t>
      </w:r>
      <w:r>
        <w:t xml:space="preserve">/Der</w:t>
      </w:r>
      <w:r>
        <w:t xml:space="preserve"> </w:t>
      </w:r>
      <w:r>
        <w:t xml:space="preserve">Verantwortlichen</w:t>
      </w:r>
      <w:r>
        <w:t xml:space="preserve"> </w:t>
      </w:r>
      <w:r>
        <w:t xml:space="preserve">wird hinsichtlich der Verarbeit</w:t>
      </w:r>
      <w:r>
        <w:t xml:space="preserve">ung der von ihm</w:t>
      </w:r>
      <w:r>
        <w:t xml:space="preserve">/ihr</w:t>
      </w:r>
      <w:r>
        <w:t xml:space="preserve"> überlassenen Da</w:t>
      </w:r>
      <w:r>
        <w:t xml:space="preserve">ten das Recht jederzeitiger Einsic</w:t>
      </w:r>
      <w:r>
        <w:t xml:space="preserve">htnahme und Kontrolle der Daten</w:t>
      </w:r>
      <w:r>
        <w:t xml:space="preserve">verarbeitungseinrichtungen eingeräumt. Der</w:t>
      </w:r>
      <w:r>
        <w:t xml:space="preserve">/die</w:t>
      </w:r>
      <w:r>
        <w:t xml:space="preserve"> </w:t>
      </w:r>
      <w:r>
        <w:t xml:space="preserve">Auftragsverarbeiter/in </w:t>
      </w:r>
      <w:r>
        <w:t xml:space="preserve">verpflichtet sich, dem</w:t>
      </w:r>
      <w:r>
        <w:t xml:space="preserve">/der</w:t>
      </w:r>
      <w:r>
        <w:t xml:space="preserve"> </w:t>
      </w:r>
      <w:r>
        <w:t xml:space="preserve">Verantwortlichen</w:t>
      </w:r>
      <w:r>
        <w:t xml:space="preserve"> </w:t>
      </w:r>
      <w:r>
        <w:t xml:space="preserve">jene Informationen zur Verfügung zu stellen, die zur Kontrolle der Einhaltung der in dieser Vereinbarung genannten Verpflichtungen notwendig sind.</w:t>
      </w:r>
      <w:r>
        <w:t xml:space="preserve"> Der/Die Auftragsverarbeiter/in informiert die/den Verantwortliche/n unverzüglich falls er/sie der Auffassung ist, dass eine Weisung gegen die DSGVO oder andere Datenschutzbestimmungen der Union</w:t>
      </w:r>
      <w:r>
        <w:t xml:space="preserve"> oder Mitgliedstaaten verstößt.</w:t>
      </w:r>
      <w:r/>
    </w:p>
    <w:p>
      <w:pPr>
        <w:ind w:left="568" w:hanging="568"/>
        <w:jc w:val="both"/>
      </w:pPr>
      <w:r/>
      <w:r/>
    </w:p>
    <w:p>
      <w:pPr>
        <w:ind w:left="568" w:hanging="568"/>
        <w:jc w:val="both"/>
      </w:pPr>
      <w:r/>
      <w:r/>
    </w:p>
    <w:p>
      <w:r>
        <w:t xml:space="preserve">Elektronische Signatur von AuftragsverarbeiterIn und waff hier einfügen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2240" w:h="15840" w:orient="portrait"/>
      <w:pgMar w:top="851" w:right="1418" w:bottom="1134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,bold">
    <w:panose1 w:val="020B050900000000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de-AT" w:bidi="ar-SA" w:eastAsia="de-A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0"/>
    <w:next w:val="810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16"/>
    <w:uiPriority w:val="99"/>
  </w:style>
  <w:style w:type="character" w:styleId="663">
    <w:name w:val="Footer Char"/>
    <w:basedOn w:val="811"/>
    <w:link w:val="814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814"/>
    <w:uiPriority w:val="99"/>
  </w:style>
  <w:style w:type="table" w:styleId="666">
    <w:name w:val="Table Grid"/>
    <w:basedOn w:val="8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Footer"/>
    <w:basedOn w:val="810"/>
    <w:link w:val="815"/>
    <w:uiPriority w:val="99"/>
    <w:rPr>
      <w:rFonts w:cs="Times New Roman"/>
    </w:rPr>
    <w:pPr>
      <w:tabs>
        <w:tab w:val="center" w:pos="4536" w:leader="none"/>
        <w:tab w:val="right" w:pos="9072" w:leader="none"/>
      </w:tabs>
    </w:pPr>
  </w:style>
  <w:style w:type="character" w:styleId="815" w:customStyle="1">
    <w:name w:val="Fußzeile Zchn"/>
    <w:link w:val="814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816">
    <w:name w:val="Header"/>
    <w:basedOn w:val="810"/>
    <w:link w:val="817"/>
    <w:uiPriority w:val="99"/>
    <w:rPr>
      <w:rFonts w:cs="Times New Roman"/>
    </w:rPr>
    <w:pPr>
      <w:tabs>
        <w:tab w:val="center" w:pos="4536" w:leader="none"/>
        <w:tab w:val="right" w:pos="9072" w:leader="none"/>
      </w:tabs>
    </w:pPr>
  </w:style>
  <w:style w:type="character" w:styleId="817" w:customStyle="1">
    <w:name w:val="Kopfzeile Zchn"/>
    <w:link w:val="816"/>
    <w:uiPriority w:val="99"/>
    <w:semiHidden/>
    <w:rPr>
      <w:rFonts w:ascii="Arial" w:hAnsi="Arial" w:cs="Arial"/>
      <w:sz w:val="24"/>
      <w:szCs w:val="24"/>
      <w:lang w:val="de-DE"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68B02699-149C-4BD6-BA33-215AF2A2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BUNDESKANZLERAMT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Bundeskanzleramt</dc:creator>
  <cp:lastModifiedBy>Eveline Pammer</cp:lastModifiedBy>
  <cp:revision>6</cp:revision>
  <dcterms:created xsi:type="dcterms:W3CDTF">2019-04-15T14:04:00Z</dcterms:created>
  <dcterms:modified xsi:type="dcterms:W3CDTF">2021-09-28T11:26:29Z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27.03.2015</vt:lpwstr>
  </property>
  <property fmtid="{D5CDD505-2E9C-101B-9397-08002B2CF9AE}" pid="8" name="FSC#EIBPRECONFIG@1.1001:EIBApprovedBy">
    <vt:lpwstr>Sauer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Mag.iur. Roland Sauer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BMASK - VI/A/9 (VI/A/9)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Erwin.Kasper@sozialministerium.at</vt:lpwstr>
  </property>
  <property fmtid="{D5CDD505-2E9C-101B-9397-08002B2CF9AE}" pid="19" name="FSC#EIBPRECONFIG@1.1001:OUEmail">
    <vt:lpwstr>post@bmask.gv.at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BMASK-439.014/0023-VI/A/9/2015</vt:lpwstr>
  </property>
  <property fmtid="{D5CDD505-2E9C-101B-9397-08002B2CF9AE}" pid="23" name="FSC#EIBPRECONFIG@1.1001:NextFiles">
    <vt:lpwstr>BMASK-439.014/0035-VI/A/9/2015</vt:lpwstr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ESF Strukturperiode 2014 – 2020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BMASK-439.014/0038-VI/A/9/2015</vt:lpwstr>
  </property>
  <property fmtid="{D5CDD505-2E9C-101B-9397-08002B2CF9AE}" pid="33" name="FSC#EIBPRECONFIG@1.1001:OUAddr">
    <vt:lpwstr>Stubenring 1 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Abzeichnen_x000d_
Genehmigt</vt:lpwstr>
  </property>
  <property fmtid="{D5CDD505-2E9C-101B-9397-08002B2CF9AE}" pid="36" name="FSC#EIBPRECONFIG@1.1001:currentuser">
    <vt:lpwstr>COO.3000.100.1.40524</vt:lpwstr>
  </property>
  <property fmtid="{D5CDD505-2E9C-101B-9397-08002B2CF9AE}" pid="37" name="FSC#EIBPRECONFIG@1.1001:currentuserrolegroup">
    <vt:lpwstr>COO.3000.100.1.5112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COO.3000.105.2.1478586</vt:lpwstr>
  </property>
  <property fmtid="{D5CDD505-2E9C-101B-9397-08002B2CF9AE}" pid="40" name="FSC#EIBPRECONFIG@1.1001:toplevelobject">
    <vt:lpwstr>COO.3000.105.7.3036700</vt:lpwstr>
  </property>
  <property fmtid="{D5CDD505-2E9C-101B-9397-08002B2CF9AE}" pid="41" name="FSC#EIBPRECONFIG@1.1001:objchangedby">
    <vt:lpwstr>Mag.iur. Roland Sauer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29.03.2015</vt:lpwstr>
  </property>
  <property fmtid="{D5CDD505-2E9C-101B-9397-08002B2CF9AE}" pid="44" name="FSC#EIBPRECONFIG@1.1001:objname">
    <vt:lpwstr>Anhang I  a) Dienstleistervereinbarungsformular-gemaess-10-DSG</vt:lpwstr>
  </property>
  <property fmtid="{D5CDD505-2E9C-101B-9397-08002B2CF9AE}" pid="45" name="FSC#EIBPRECONFIG@1.1001:EIBProcessResponsiblePhone">
    <vt:lpwstr>6430</vt:lpwstr>
  </property>
  <property fmtid="{D5CDD505-2E9C-101B-9397-08002B2CF9AE}" pid="46" name="FSC#EIBPRECONFIG@1.1001:EIBProcessResponsibleMail">
    <vt:lpwstr>Erwin.Kasper@sozialministerium.at</vt:lpwstr>
  </property>
  <property fmtid="{D5CDD505-2E9C-101B-9397-08002B2CF9AE}" pid="47" name="FSC#EIBPRECONFIG@1.1001:EIBProcessResponsibleFax">
    <vt:lpwstr>+43 (1) 7158255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Erwin Kasper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ESF Strukturperiode 2014 – 2020_x000d_
Sonderrichtlinie, Dokument Zuschussfähige Kosten - Einvernehmen BMF</vt:lpwstr>
  </property>
  <property fmtid="{D5CDD505-2E9C-101B-9397-08002B2CF9AE}" pid="52" name="FSC#COOELAK@1.1001:FileReference">
    <vt:lpwstr>BMASK-439.014/0038-VI/A/9/2015</vt:lpwstr>
  </property>
  <property fmtid="{D5CDD505-2E9C-101B-9397-08002B2CF9AE}" pid="53" name="FSC#COOELAK@1.1001:FileRefYear">
    <vt:lpwstr>2015</vt:lpwstr>
  </property>
  <property fmtid="{D5CDD505-2E9C-101B-9397-08002B2CF9AE}" pid="54" name="FSC#COOELAK@1.1001:FileRefOrdinal">
    <vt:lpwstr>38</vt:lpwstr>
  </property>
  <property fmtid="{D5CDD505-2E9C-101B-9397-08002B2CF9AE}" pid="55" name="FSC#COOELAK@1.1001:FileRefOU">
    <vt:lpwstr>VI/A/9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Erwin Kasper</vt:lpwstr>
  </property>
  <property fmtid="{D5CDD505-2E9C-101B-9397-08002B2CF9AE}" pid="58" name="FSC#COOELAK@1.1001:OwnerExtension">
    <vt:lpwstr>6430</vt:lpwstr>
  </property>
  <property fmtid="{D5CDD505-2E9C-101B-9397-08002B2CF9AE}" pid="59" name="FSC#COOELAK@1.1001:OwnerFaxExtension">
    <vt:lpwstr>+43 (1) 7158255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BMASK - VI/A/9 (VI/A/9)</vt:lpwstr>
  </property>
  <property fmtid="{D5CDD505-2E9C-101B-9397-08002B2CF9AE}" pid="65" name="FSC#COOELAK@1.1001:CreatedAt">
    <vt:lpwstr>26.03.2015</vt:lpwstr>
  </property>
  <property fmtid="{D5CDD505-2E9C-101B-9397-08002B2CF9AE}" pid="66" name="FSC#COOELAK@1.1001:OU">
    <vt:lpwstr>BMASK - VI/A/9 (VI/A/9)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*COO.3000.105.6.752710*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*BMASK-439.014/0038-VI/A/9/2015*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Kasper Erwin</vt:lpwstr>
  </property>
  <property fmtid="{D5CDD505-2E9C-101B-9397-08002B2CF9AE}" pid="75" name="FSC#COOELAK@1.1001:ProcessResponsiblePhone">
    <vt:lpwstr>+43 (1) 71100-6430</vt:lpwstr>
  </property>
  <property fmtid="{D5CDD505-2E9C-101B-9397-08002B2CF9AE}" pid="76" name="FSC#COOELAK@1.1001:ProcessResponsibleMail">
    <vt:lpwstr>Erwin.Kasper@sozialministerium.at</vt:lpwstr>
  </property>
  <property fmtid="{D5CDD505-2E9C-101B-9397-08002B2CF9AE}" pid="77" name="FSC#COOELAK@1.1001:ProcessResponsibleFax">
    <vt:lpwstr>+43 (1) 7158255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439.014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Doris.Ballwein@sozialministerium.at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Mag.iur. Roland Sauer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COO.3000.105.6.752710</vt:lpwstr>
  </property>
  <property fmtid="{D5CDD505-2E9C-101B-9397-08002B2CF9AE}" pid="141" name="FSC#FSCFOLIO@1.1001:docpropproject">
    <vt:lpwstr/>
  </property>
</Properties>
</file>