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AD" w:rsidRDefault="008E78AD" w:rsidP="00CA7174">
      <w:pPr>
        <w:overflowPunct/>
        <w:ind w:right="-284"/>
        <w:textAlignment w:val="auto"/>
        <w:rPr>
          <w:rFonts w:ascii="Arial" w:hAnsi="Arial" w:cs="Arial"/>
          <w:b/>
          <w:sz w:val="24"/>
          <w:szCs w:val="24"/>
        </w:rPr>
      </w:pPr>
    </w:p>
    <w:p w:rsidR="008E78AD" w:rsidRDefault="008E78AD" w:rsidP="00CA7174">
      <w:pPr>
        <w:overflowPunct/>
        <w:ind w:right="-284"/>
        <w:textAlignment w:val="auto"/>
        <w:rPr>
          <w:rFonts w:ascii="Arial" w:hAnsi="Arial" w:cs="Arial"/>
          <w:b/>
          <w:sz w:val="24"/>
          <w:szCs w:val="24"/>
        </w:rPr>
      </w:pPr>
    </w:p>
    <w:p w:rsidR="00D91215" w:rsidRPr="00B949D9" w:rsidRDefault="00D91215" w:rsidP="00CA7174">
      <w:pPr>
        <w:overflowPunct/>
        <w:ind w:right="-284"/>
        <w:textAlignment w:val="auto"/>
        <w:rPr>
          <w:rFonts w:ascii="Arial" w:hAnsi="Arial" w:cs="Arial"/>
          <w:b/>
          <w:sz w:val="24"/>
          <w:szCs w:val="24"/>
        </w:rPr>
      </w:pPr>
      <w:r w:rsidRPr="00B949D9">
        <w:rPr>
          <w:rFonts w:ascii="Arial" w:hAnsi="Arial" w:cs="Arial"/>
          <w:b/>
          <w:sz w:val="24"/>
          <w:szCs w:val="24"/>
        </w:rPr>
        <w:t xml:space="preserve">Formular 6.3: Beschreibung des </w:t>
      </w:r>
      <w:r w:rsidR="005831AB" w:rsidRPr="00B949D9">
        <w:rPr>
          <w:rFonts w:ascii="Arial" w:hAnsi="Arial" w:cs="Arial"/>
          <w:b/>
          <w:sz w:val="24"/>
          <w:szCs w:val="24"/>
        </w:rPr>
        <w:t>Förder</w:t>
      </w:r>
      <w:r w:rsidR="00B2253B">
        <w:rPr>
          <w:rFonts w:ascii="Arial" w:hAnsi="Arial" w:cs="Arial"/>
          <w:b/>
          <w:sz w:val="24"/>
          <w:szCs w:val="24"/>
        </w:rPr>
        <w:t>ungs</w:t>
      </w:r>
      <w:r w:rsidR="005831AB" w:rsidRPr="00B949D9">
        <w:rPr>
          <w:rFonts w:ascii="Arial" w:hAnsi="Arial" w:cs="Arial"/>
          <w:b/>
          <w:sz w:val="24"/>
          <w:szCs w:val="24"/>
        </w:rPr>
        <w:t>w</w:t>
      </w:r>
      <w:r w:rsidRPr="00B949D9">
        <w:rPr>
          <w:rFonts w:ascii="Arial" w:hAnsi="Arial" w:cs="Arial"/>
          <w:b/>
          <w:sz w:val="24"/>
          <w:szCs w:val="24"/>
        </w:rPr>
        <w:t>erbers</w:t>
      </w:r>
      <w:r w:rsidR="005404F4">
        <w:rPr>
          <w:rFonts w:ascii="Arial" w:hAnsi="Arial" w:cs="Arial"/>
          <w:b/>
          <w:sz w:val="24"/>
          <w:szCs w:val="24"/>
        </w:rPr>
        <w:t>/der Förder</w:t>
      </w:r>
      <w:r w:rsidR="00B2253B">
        <w:rPr>
          <w:rFonts w:ascii="Arial" w:hAnsi="Arial" w:cs="Arial"/>
          <w:b/>
          <w:sz w:val="24"/>
          <w:szCs w:val="24"/>
        </w:rPr>
        <w:t>ungs</w:t>
      </w:r>
      <w:r w:rsidR="005404F4">
        <w:rPr>
          <w:rFonts w:ascii="Arial" w:hAnsi="Arial" w:cs="Arial"/>
          <w:b/>
          <w:sz w:val="24"/>
          <w:szCs w:val="24"/>
        </w:rPr>
        <w:t>werberin</w:t>
      </w:r>
      <w:r w:rsidRPr="00B949D9">
        <w:rPr>
          <w:rFonts w:ascii="Arial" w:hAnsi="Arial" w:cs="Arial"/>
          <w:b/>
          <w:sz w:val="24"/>
          <w:szCs w:val="24"/>
        </w:rPr>
        <w:t xml:space="preserve"> zu den fachliche</w:t>
      </w:r>
      <w:r w:rsidR="005831AB" w:rsidRPr="00B949D9">
        <w:rPr>
          <w:rFonts w:ascii="Arial" w:hAnsi="Arial" w:cs="Arial"/>
          <w:b/>
          <w:sz w:val="24"/>
          <w:szCs w:val="24"/>
        </w:rPr>
        <w:t>n</w:t>
      </w:r>
      <w:r w:rsidRPr="00B949D9">
        <w:rPr>
          <w:rFonts w:ascii="Arial" w:hAnsi="Arial" w:cs="Arial"/>
          <w:b/>
          <w:sz w:val="24"/>
          <w:szCs w:val="24"/>
        </w:rPr>
        <w:t xml:space="preserve"> Fähigkeiten im Bereich „Case Management“</w:t>
      </w:r>
    </w:p>
    <w:p w:rsidR="00D91215" w:rsidRPr="00B949D9" w:rsidRDefault="00D91215" w:rsidP="00D91215">
      <w:pPr>
        <w:overflowPunct/>
        <w:ind w:right="-740"/>
        <w:textAlignment w:val="auto"/>
        <w:rPr>
          <w:rFonts w:ascii="Arial" w:hAnsi="Arial" w:cs="Arial"/>
          <w:b/>
          <w:sz w:val="24"/>
          <w:szCs w:val="24"/>
        </w:rPr>
      </w:pPr>
    </w:p>
    <w:p w:rsidR="00D91215" w:rsidRPr="00B949D9" w:rsidRDefault="00D91215" w:rsidP="00D91215">
      <w:pPr>
        <w:rPr>
          <w:rFonts w:ascii="Arial" w:hAnsi="Arial" w:cs="Arial"/>
        </w:rPr>
      </w:pPr>
    </w:p>
    <w:p w:rsidR="00D91215" w:rsidRPr="005404F4" w:rsidRDefault="00D91215" w:rsidP="00D91215">
      <w:pPr>
        <w:pStyle w:val="A2"/>
        <w:numPr>
          <w:ilvl w:val="0"/>
          <w:numId w:val="0"/>
        </w:numPr>
        <w:rPr>
          <w:rFonts w:cs="Arial"/>
          <w:b w:val="0"/>
        </w:rPr>
      </w:pPr>
      <w:r w:rsidRPr="005404F4">
        <w:rPr>
          <w:rFonts w:cs="Arial"/>
          <w:b w:val="0"/>
        </w:rPr>
        <w:t xml:space="preserve">Beschreibung anhand eines konkreten Projektes, wie der </w:t>
      </w:r>
      <w:r w:rsidR="005831AB" w:rsidRPr="005404F4">
        <w:rPr>
          <w:rFonts w:cs="Arial"/>
          <w:b w:val="0"/>
        </w:rPr>
        <w:t>Förder</w:t>
      </w:r>
      <w:r w:rsidR="00B2253B">
        <w:rPr>
          <w:rFonts w:cs="Arial"/>
          <w:b w:val="0"/>
        </w:rPr>
        <w:t>ungs</w:t>
      </w:r>
      <w:r w:rsidR="005831AB" w:rsidRPr="005404F4">
        <w:rPr>
          <w:rFonts w:cs="Arial"/>
          <w:b w:val="0"/>
        </w:rPr>
        <w:t>w</w:t>
      </w:r>
      <w:r w:rsidRPr="005404F4">
        <w:rPr>
          <w:rFonts w:cs="Arial"/>
          <w:b w:val="0"/>
        </w:rPr>
        <w:t>erber</w:t>
      </w:r>
      <w:r w:rsidR="005404F4">
        <w:rPr>
          <w:rFonts w:cs="Arial"/>
          <w:b w:val="0"/>
        </w:rPr>
        <w:t>/die Förder</w:t>
      </w:r>
      <w:r w:rsidR="00B2253B">
        <w:rPr>
          <w:rFonts w:cs="Arial"/>
          <w:b w:val="0"/>
        </w:rPr>
        <w:t>ungs</w:t>
      </w:r>
      <w:r w:rsidR="005404F4">
        <w:rPr>
          <w:rFonts w:cs="Arial"/>
          <w:b w:val="0"/>
        </w:rPr>
        <w:t>werberin</w:t>
      </w:r>
      <w:r w:rsidRPr="005404F4">
        <w:rPr>
          <w:rFonts w:cs="Arial"/>
          <w:b w:val="0"/>
        </w:rPr>
        <w:t xml:space="preserve"> Case Management als Methode umgesetzt hat.</w:t>
      </w:r>
    </w:p>
    <w:p w:rsidR="00D91215" w:rsidRPr="005404F4" w:rsidRDefault="00D91215" w:rsidP="00D91215">
      <w:pPr>
        <w:pStyle w:val="A2"/>
        <w:numPr>
          <w:ilvl w:val="0"/>
          <w:numId w:val="0"/>
        </w:numPr>
        <w:rPr>
          <w:rFonts w:cs="Arial"/>
          <w:b w:val="0"/>
        </w:rPr>
      </w:pPr>
      <w:bookmarkStart w:id="0" w:name="_GoBack"/>
      <w:bookmarkEnd w:id="0"/>
    </w:p>
    <w:p w:rsidR="00D91215" w:rsidRPr="005404F4" w:rsidRDefault="00D91215" w:rsidP="00D91215">
      <w:pPr>
        <w:pStyle w:val="A2"/>
        <w:numPr>
          <w:ilvl w:val="0"/>
          <w:numId w:val="0"/>
        </w:numPr>
        <w:rPr>
          <w:rFonts w:cs="Arial"/>
          <w:b w:val="0"/>
        </w:rPr>
      </w:pPr>
      <w:r w:rsidRPr="005404F4">
        <w:rPr>
          <w:rFonts w:cs="Arial"/>
          <w:b w:val="0"/>
        </w:rPr>
        <w:t xml:space="preserve">Maximal eine A4-Seite, </w:t>
      </w:r>
      <w:r w:rsidR="00B949D9" w:rsidRPr="005404F4">
        <w:rPr>
          <w:rFonts w:cs="Arial"/>
          <w:b w:val="0"/>
        </w:rPr>
        <w:t>Arial</w:t>
      </w:r>
      <w:r w:rsidRPr="005404F4">
        <w:rPr>
          <w:rFonts w:cs="Arial"/>
          <w:b w:val="0"/>
        </w:rPr>
        <w:t xml:space="preserve"> </w:t>
      </w:r>
      <w:r w:rsidR="005404F4">
        <w:rPr>
          <w:rFonts w:cs="Arial"/>
          <w:b w:val="0"/>
        </w:rPr>
        <w:t xml:space="preserve">11 dpi (= </w:t>
      </w:r>
      <w:proofErr w:type="spellStart"/>
      <w:r w:rsidR="005404F4">
        <w:rPr>
          <w:rFonts w:cs="Arial"/>
          <w:b w:val="0"/>
        </w:rPr>
        <w:t>dots</w:t>
      </w:r>
      <w:proofErr w:type="spellEnd"/>
      <w:r w:rsidR="005404F4">
        <w:rPr>
          <w:rFonts w:cs="Arial"/>
          <w:b w:val="0"/>
        </w:rPr>
        <w:t xml:space="preserve"> per </w:t>
      </w:r>
      <w:proofErr w:type="spellStart"/>
      <w:r w:rsidR="005404F4">
        <w:rPr>
          <w:rFonts w:cs="Arial"/>
          <w:b w:val="0"/>
        </w:rPr>
        <w:t>inch</w:t>
      </w:r>
      <w:proofErr w:type="spellEnd"/>
      <w:r w:rsidR="005404F4">
        <w:rPr>
          <w:rFonts w:cs="Arial"/>
          <w:b w:val="0"/>
        </w:rPr>
        <w:t>)</w:t>
      </w:r>
    </w:p>
    <w:p w:rsidR="00905D8B" w:rsidRPr="00B949D9" w:rsidRDefault="00905D8B">
      <w:pPr>
        <w:rPr>
          <w:rFonts w:ascii="Arial" w:hAnsi="Arial" w:cs="Arial"/>
          <w:sz w:val="24"/>
          <w:szCs w:val="24"/>
        </w:rPr>
      </w:pPr>
    </w:p>
    <w:sectPr w:rsidR="00905D8B" w:rsidRPr="00B949D9" w:rsidSect="008E78AD">
      <w:headerReference w:type="default" r:id="rId7"/>
      <w:footerReference w:type="default" r:id="rId8"/>
      <w:pgSz w:w="11906" w:h="16838"/>
      <w:pgMar w:top="238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C7F" w:rsidRDefault="00E66C7F" w:rsidP="007959A4">
      <w:r>
        <w:separator/>
      </w:r>
    </w:p>
  </w:endnote>
  <w:endnote w:type="continuationSeparator" w:id="0">
    <w:p w:rsidR="00E66C7F" w:rsidRDefault="00E66C7F" w:rsidP="00795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A4" w:rsidRDefault="007D58F7" w:rsidP="007959A4">
    <w:pPr>
      <w:pStyle w:val="Fuzeile"/>
      <w:jc w:val="center"/>
      <w:rPr>
        <w:rFonts w:ascii="Arial" w:hAnsi="Arial" w:cs="Arial"/>
      </w:rPr>
    </w:pPr>
    <w:r>
      <w:rPr>
        <w:rFonts w:ascii="Arial" w:hAnsi="Arial" w:cs="Arial"/>
      </w:rPr>
      <w:t>Formular 6.3</w:t>
    </w:r>
  </w:p>
  <w:p w:rsidR="00A7195D" w:rsidRPr="00A46E61" w:rsidRDefault="00A7195D" w:rsidP="007959A4">
    <w:pPr>
      <w:pStyle w:val="Fuzeile"/>
      <w:jc w:val="center"/>
      <w:rPr>
        <w:rFonts w:ascii="Arial" w:hAnsi="Arial" w:cs="Arial"/>
      </w:rPr>
    </w:pPr>
    <w:r>
      <w:rPr>
        <w:rFonts w:ascii="Arial" w:hAnsi="Arial"/>
      </w:rPr>
      <w:t>Diese Maßnahme wird aus Mitteln des Europäischen Sozialfonds und des AMS finanziert</w:t>
    </w: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C7F" w:rsidRDefault="00E66C7F" w:rsidP="007959A4">
      <w:r>
        <w:separator/>
      </w:r>
    </w:p>
  </w:footnote>
  <w:footnote w:type="continuationSeparator" w:id="0">
    <w:p w:rsidR="00E66C7F" w:rsidRDefault="00E66C7F" w:rsidP="00795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8F7" w:rsidRDefault="008E78AD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2235835</wp:posOffset>
          </wp:positionH>
          <wp:positionV relativeFrom="paragraph">
            <wp:posOffset>30480</wp:posOffset>
          </wp:positionV>
          <wp:extent cx="1304925" cy="655320"/>
          <wp:effectExtent l="19050" t="0" r="9525" b="0"/>
          <wp:wrapNone/>
          <wp:docPr id="10" name="Bild 1" descr="Beschreibung: Logo färbig m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 färbig m 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78AD"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4773295</wp:posOffset>
          </wp:positionH>
          <wp:positionV relativeFrom="paragraph">
            <wp:posOffset>-129540</wp:posOffset>
          </wp:positionV>
          <wp:extent cx="1040130" cy="1036320"/>
          <wp:effectExtent l="19050" t="0" r="7620" b="0"/>
          <wp:wrapNone/>
          <wp:docPr id="11" name="Grafik 1" descr="WAFF_Logo_NEU ab Okt. 2012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WAFF_Logo_NEU ab Okt. 2012_jpg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78AD"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-68580</wp:posOffset>
          </wp:positionV>
          <wp:extent cx="1268730" cy="1127760"/>
          <wp:effectExtent l="19050" t="0" r="7620" b="0"/>
          <wp:wrapTight wrapText="bothSides">
            <wp:wrapPolygon edited="0">
              <wp:start x="-324" y="0"/>
              <wp:lineTo x="-324" y="21162"/>
              <wp:lineTo x="21730" y="21162"/>
              <wp:lineTo x="21730" y="0"/>
              <wp:lineTo x="-324" y="0"/>
            </wp:wrapPolygon>
          </wp:wrapTight>
          <wp:docPr id="8" name="Grafik 0" descr="ESF_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Logo_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68730" cy="1127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0817"/>
    <w:multiLevelType w:val="multilevel"/>
    <w:tmpl w:val="D49CEE60"/>
    <w:lvl w:ilvl="0">
      <w:numFmt w:val="decimal"/>
      <w:pStyle w:val="A1"/>
      <w:lvlText w:val=""/>
      <w:lvlJc w:val="left"/>
    </w:lvl>
    <w:lvl w:ilvl="1">
      <w:numFmt w:val="decimal"/>
      <w:pStyle w:val="A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7CA"/>
    <w:rsid w:val="002E0A4D"/>
    <w:rsid w:val="002E7C5A"/>
    <w:rsid w:val="005404F4"/>
    <w:rsid w:val="005831AB"/>
    <w:rsid w:val="005F21B7"/>
    <w:rsid w:val="00614A97"/>
    <w:rsid w:val="00615918"/>
    <w:rsid w:val="006353A1"/>
    <w:rsid w:val="007959A4"/>
    <w:rsid w:val="007D58F7"/>
    <w:rsid w:val="008075B9"/>
    <w:rsid w:val="008E78AD"/>
    <w:rsid w:val="00905D8B"/>
    <w:rsid w:val="009F5FE9"/>
    <w:rsid w:val="00A46E61"/>
    <w:rsid w:val="00A7195D"/>
    <w:rsid w:val="00B2253B"/>
    <w:rsid w:val="00B5057F"/>
    <w:rsid w:val="00B949D9"/>
    <w:rsid w:val="00CA7174"/>
    <w:rsid w:val="00CB3C95"/>
    <w:rsid w:val="00D647CA"/>
    <w:rsid w:val="00D66B0A"/>
    <w:rsid w:val="00D91215"/>
    <w:rsid w:val="00DE69CC"/>
    <w:rsid w:val="00E66C7F"/>
    <w:rsid w:val="00E947D5"/>
    <w:rsid w:val="00EF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12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2">
    <w:name w:val="A_Ü_2"/>
    <w:basedOn w:val="Standard"/>
    <w:rsid w:val="00D91215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rsid w:val="00D91215"/>
    <w:pPr>
      <w:numPr>
        <w:numId w:val="1"/>
      </w:numPr>
    </w:pPr>
    <w:rPr>
      <w:rFonts w:ascii="Arial" w:hAnsi="Arial"/>
      <w:b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7959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59A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959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59A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5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57F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12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2">
    <w:name w:val="A_Ü_2"/>
    <w:basedOn w:val="Standard"/>
    <w:rsid w:val="00D91215"/>
    <w:pPr>
      <w:numPr>
        <w:ilvl w:val="1"/>
        <w:numId w:val="1"/>
      </w:numPr>
    </w:pPr>
    <w:rPr>
      <w:rFonts w:ascii="Arial" w:hAnsi="Arial"/>
      <w:b/>
      <w:sz w:val="22"/>
      <w:szCs w:val="22"/>
    </w:rPr>
  </w:style>
  <w:style w:type="paragraph" w:customStyle="1" w:styleId="A1">
    <w:name w:val="A_Ü_1"/>
    <w:basedOn w:val="Standard"/>
    <w:rsid w:val="00D91215"/>
    <w:pPr>
      <w:numPr>
        <w:numId w:val="1"/>
      </w:numPr>
    </w:pPr>
    <w:rPr>
      <w:rFonts w:ascii="Arial" w:hAnsi="Arial"/>
      <w:b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7959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59A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959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59A4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284</Characters>
  <Application>Microsoft Office Word</Application>
  <DocSecurity>0</DocSecurity>
  <Lines>2</Lines>
  <Paragraphs>1</Paragraphs>
  <ScaleCrop>false</ScaleCrop>
  <Company>Arbeitsmarktservice Österreich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Holler</dc:creator>
  <cp:keywords/>
  <dc:description/>
  <cp:lastModifiedBy>EPAMMER</cp:lastModifiedBy>
  <cp:revision>16</cp:revision>
  <cp:lastPrinted>2015-03-18T13:45:00Z</cp:lastPrinted>
  <dcterms:created xsi:type="dcterms:W3CDTF">2013-07-12T07:20:00Z</dcterms:created>
  <dcterms:modified xsi:type="dcterms:W3CDTF">2015-03-30T13:21:00Z</dcterms:modified>
</cp:coreProperties>
</file>